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4443" w14:textId="203EE959" w:rsidR="00B4720B" w:rsidRPr="00447CA6" w:rsidRDefault="00B4720B" w:rsidP="00447CA6">
      <w:pPr>
        <w:pStyle w:val="NoSpacing"/>
        <w:spacing w:before="120"/>
        <w:ind w:firstLine="720"/>
        <w:contextualSpacing/>
        <w:jc w:val="center"/>
        <w:rPr>
          <w:b/>
          <w:color w:val="2B388F"/>
          <w:sz w:val="32"/>
        </w:rPr>
      </w:pPr>
      <w:r w:rsidRPr="00447CA6">
        <w:rPr>
          <w:b/>
          <w:color w:val="2B388F"/>
          <w:sz w:val="32"/>
        </w:rPr>
        <w:t xml:space="preserve">Annual Conference </w:t>
      </w:r>
      <w:r w:rsidR="009A71E8" w:rsidRPr="00447CA6">
        <w:rPr>
          <w:b/>
          <w:color w:val="2B388F"/>
          <w:sz w:val="32"/>
        </w:rPr>
        <w:t xml:space="preserve">email </w:t>
      </w:r>
      <w:r w:rsidR="00EA7C9D" w:rsidRPr="00447CA6">
        <w:rPr>
          <w:b/>
          <w:color w:val="2B388F"/>
          <w:sz w:val="32"/>
        </w:rPr>
        <w:t>t</w:t>
      </w:r>
      <w:r w:rsidR="009A71E8" w:rsidRPr="00447CA6">
        <w:rPr>
          <w:b/>
          <w:color w:val="2B388F"/>
          <w:sz w:val="32"/>
        </w:rPr>
        <w:t>emplate</w:t>
      </w:r>
      <w:r w:rsidR="00447CA6">
        <w:rPr>
          <w:b/>
          <w:color w:val="2B388F"/>
          <w:sz w:val="32"/>
        </w:rPr>
        <w:t xml:space="preserve"> #</w:t>
      </w:r>
      <w:r w:rsidR="00942B7D">
        <w:rPr>
          <w:b/>
          <w:color w:val="2B388F"/>
          <w:sz w:val="32"/>
        </w:rPr>
        <w:t>2</w:t>
      </w:r>
    </w:p>
    <w:p w14:paraId="50B85C87" w14:textId="1391B7D7" w:rsidR="00EE1028" w:rsidRPr="009C67A1" w:rsidRDefault="00EE1028" w:rsidP="00B4720B">
      <w:pPr>
        <w:pStyle w:val="NoSpacing"/>
        <w:contextualSpacing/>
        <w:rPr>
          <w:color w:val="FF0000"/>
          <w:sz w:val="24"/>
          <w:szCs w:val="24"/>
        </w:rPr>
      </w:pPr>
    </w:p>
    <w:p w14:paraId="080E19D7" w14:textId="3143BE33" w:rsidR="00757B97" w:rsidRPr="00447CA6" w:rsidRDefault="00AC3E84" w:rsidP="00946D6B">
      <w:pPr>
        <w:pStyle w:val="NoSpacing"/>
        <w:contextualSpacing/>
        <w:jc w:val="center"/>
        <w:rPr>
          <w:i/>
          <w:iCs/>
          <w:color w:val="000000" w:themeColor="text1"/>
          <w:sz w:val="24"/>
          <w:szCs w:val="24"/>
        </w:rPr>
      </w:pPr>
      <w:r w:rsidRPr="00447CA6">
        <w:rPr>
          <w:i/>
          <w:iCs/>
          <w:color w:val="000000" w:themeColor="text1"/>
          <w:sz w:val="24"/>
          <w:szCs w:val="24"/>
        </w:rPr>
        <w:t>Below is a</w:t>
      </w:r>
      <w:r w:rsidR="009A71E8" w:rsidRPr="00447CA6">
        <w:rPr>
          <w:i/>
          <w:iCs/>
          <w:color w:val="000000" w:themeColor="text1"/>
          <w:sz w:val="24"/>
          <w:szCs w:val="24"/>
        </w:rPr>
        <w:t>n email template to share with your chapter that highlights the benefits of attending</w:t>
      </w:r>
    </w:p>
    <w:p w14:paraId="200203BB" w14:textId="77777777" w:rsidR="00AC3E84" w:rsidRDefault="00AC3E84" w:rsidP="00946D6B">
      <w:pPr>
        <w:pStyle w:val="NoSpacing"/>
        <w:pBdr>
          <w:bottom w:val="thinThickThinMediumGap" w:sz="18" w:space="1" w:color="auto"/>
        </w:pBdr>
        <w:contextualSpacing/>
        <w:jc w:val="center"/>
        <w:rPr>
          <w:sz w:val="24"/>
          <w:szCs w:val="24"/>
        </w:rPr>
      </w:pPr>
    </w:p>
    <w:p w14:paraId="737F387D" w14:textId="7E0CF668" w:rsidR="00447CA6" w:rsidRDefault="00946D6B" w:rsidP="00946D6B">
      <w:pPr>
        <w:pStyle w:val="NoSpacing"/>
        <w:pBdr>
          <w:bottom w:val="thinThickThinMediumGap" w:sz="18" w:space="1" w:color="auto"/>
        </w:pBdr>
        <w:contextualSpacing/>
        <w:jc w:val="center"/>
        <w:rPr>
          <w:sz w:val="24"/>
          <w:szCs w:val="24"/>
        </w:rPr>
      </w:pPr>
      <w:r>
        <w:rPr>
          <w:sz w:val="24"/>
          <w:szCs w:val="24"/>
        </w:rPr>
        <w:t>Suggested s</w:t>
      </w:r>
      <w:r w:rsidR="00447CA6" w:rsidRPr="00447CA6">
        <w:rPr>
          <w:sz w:val="24"/>
          <w:szCs w:val="24"/>
        </w:rPr>
        <w:t xml:space="preserve">ubject line: </w:t>
      </w:r>
      <w:r w:rsidR="00942B7D" w:rsidRPr="00942B7D">
        <w:rPr>
          <w:sz w:val="24"/>
          <w:szCs w:val="24"/>
        </w:rPr>
        <w:t>Top 3 Reasons to attend the ICC Annual Conference in Long Beach</w:t>
      </w:r>
    </w:p>
    <w:p w14:paraId="393454F0" w14:textId="77777777" w:rsidR="00447CA6" w:rsidRDefault="00447CA6" w:rsidP="00B4720B">
      <w:pPr>
        <w:pStyle w:val="NoSpacing"/>
        <w:pBdr>
          <w:bottom w:val="thinThickThinMediumGap" w:sz="18" w:space="1" w:color="auto"/>
        </w:pBdr>
        <w:contextualSpacing/>
        <w:rPr>
          <w:sz w:val="24"/>
          <w:szCs w:val="24"/>
        </w:rPr>
      </w:pPr>
    </w:p>
    <w:p w14:paraId="7BBF3244" w14:textId="77777777" w:rsidR="00665B08" w:rsidRDefault="00447CA6" w:rsidP="00665B08">
      <w:pPr>
        <w:pStyle w:val="Default"/>
        <w:contextualSpacing/>
        <w:jc w:val="center"/>
        <w:rPr>
          <w:rFonts w:asciiTheme="minorHAnsi" w:hAnsiTheme="minorHAnsi"/>
        </w:rPr>
      </w:pPr>
      <w:r>
        <w:rPr>
          <w:noProof/>
        </w:rPr>
        <w:drawing>
          <wp:anchor distT="0" distB="91440" distL="114300" distR="114300" simplePos="0" relativeHeight="251661312" behindDoc="1" locked="0" layoutInCell="1" allowOverlap="1" wp14:anchorId="3526FF63" wp14:editId="496CD0DD">
            <wp:simplePos x="0" y="0"/>
            <wp:positionH relativeFrom="column">
              <wp:align>center</wp:align>
            </wp:positionH>
            <wp:positionV relativeFrom="paragraph">
              <wp:posOffset>230730</wp:posOffset>
            </wp:positionV>
            <wp:extent cx="2286000" cy="768096"/>
            <wp:effectExtent l="0" t="0" r="0" b="0"/>
            <wp:wrapTopAndBottom/>
            <wp:docPr id="501518239" name="Picture 501518239" descr="A close-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768096"/>
                    </a:xfrm>
                    <a:prstGeom prst="rect">
                      <a:avLst/>
                    </a:prstGeom>
                  </pic:spPr>
                </pic:pic>
              </a:graphicData>
            </a:graphic>
            <wp14:sizeRelH relativeFrom="page">
              <wp14:pctWidth>0</wp14:pctWidth>
            </wp14:sizeRelH>
            <wp14:sizeRelV relativeFrom="page">
              <wp14:pctHeight>0</wp14:pctHeight>
            </wp14:sizeRelV>
          </wp:anchor>
        </w:drawing>
      </w:r>
    </w:p>
    <w:p w14:paraId="70F8489F" w14:textId="2299C6E0" w:rsidR="00665B08" w:rsidRDefault="00665B08" w:rsidP="00665B08">
      <w:pPr>
        <w:pStyle w:val="Default"/>
        <w:spacing w:before="240" w:after="120"/>
        <w:jc w:val="center"/>
        <w:rPr>
          <w:rFonts w:asciiTheme="minorHAnsi" w:hAnsiTheme="minorHAnsi"/>
        </w:rPr>
      </w:pPr>
      <w:r>
        <w:rPr>
          <w:rFonts w:asciiTheme="minorHAnsi" w:hAnsiTheme="minorHAnsi"/>
        </w:rPr>
        <w:t>October 20–</w:t>
      </w:r>
      <w:proofErr w:type="gramStart"/>
      <w:r>
        <w:rPr>
          <w:rFonts w:asciiTheme="minorHAnsi" w:hAnsiTheme="minorHAnsi"/>
        </w:rPr>
        <w:t>31  |</w:t>
      </w:r>
      <w:proofErr w:type="gramEnd"/>
      <w:r>
        <w:rPr>
          <w:rFonts w:asciiTheme="minorHAnsi" w:hAnsiTheme="minorHAnsi"/>
        </w:rPr>
        <w:t xml:space="preserve">  Long Beach Convention Center</w:t>
      </w:r>
    </w:p>
    <w:p w14:paraId="66BB3668" w14:textId="72831F42" w:rsidR="00171C0F" w:rsidRPr="007A3A3F" w:rsidRDefault="00587DD1" w:rsidP="00171C0F">
      <w:pPr>
        <w:pStyle w:val="Default"/>
        <w:spacing w:after="240"/>
        <w:jc w:val="center"/>
        <w:rPr>
          <w:rFonts w:asciiTheme="minorHAnsi" w:hAnsiTheme="minorHAnsi"/>
          <w:i/>
          <w:iCs/>
          <w:sz w:val="21"/>
          <w:szCs w:val="21"/>
        </w:rPr>
      </w:pPr>
      <w:r>
        <w:rPr>
          <w:rFonts w:asciiTheme="minorHAnsi" w:hAnsiTheme="minorHAnsi"/>
          <w:i/>
          <w:iCs/>
          <w:noProof/>
        </w:rPr>
        <w:drawing>
          <wp:anchor distT="45720" distB="0" distL="114300" distR="114300" simplePos="0" relativeHeight="251663360" behindDoc="1" locked="0" layoutInCell="1" allowOverlap="1" wp14:anchorId="23EF27A8" wp14:editId="38049FD5">
            <wp:simplePos x="0" y="0"/>
            <wp:positionH relativeFrom="column">
              <wp:posOffset>1828800</wp:posOffset>
            </wp:positionH>
            <wp:positionV relativeFrom="paragraph">
              <wp:posOffset>254635</wp:posOffset>
            </wp:positionV>
            <wp:extent cx="1417320" cy="804545"/>
            <wp:effectExtent l="0" t="0" r="5080" b="0"/>
            <wp:wrapTopAndBottom/>
            <wp:docPr id="1969538599" name="Picture 1" descr="A blue outline of a stat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38599" name="Picture 1" descr="A blue outline of a state with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7320" cy="80454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i/>
          <w:iCs/>
          <w:noProof/>
          <w:sz w:val="21"/>
          <w:szCs w:val="21"/>
        </w:rPr>
        <w:drawing>
          <wp:anchor distT="137160" distB="0" distL="114300" distR="114300" simplePos="0" relativeHeight="251665408" behindDoc="1" locked="0" layoutInCell="1" allowOverlap="1" wp14:anchorId="372317E3" wp14:editId="3F764A13">
            <wp:simplePos x="0" y="0"/>
            <wp:positionH relativeFrom="column">
              <wp:posOffset>3632200</wp:posOffset>
            </wp:positionH>
            <wp:positionV relativeFrom="page">
              <wp:posOffset>3810000</wp:posOffset>
            </wp:positionV>
            <wp:extent cx="1417917" cy="301752"/>
            <wp:effectExtent l="0" t="0" r="5080" b="3175"/>
            <wp:wrapTopAndBottom/>
            <wp:docPr id="927002739" name="Picture 1" descr="A logo with a fir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02739" name="Picture 1" descr="A logo with a fire and flam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7917" cy="301752"/>
                    </a:xfrm>
                    <a:prstGeom prst="rect">
                      <a:avLst/>
                    </a:prstGeom>
                  </pic:spPr>
                </pic:pic>
              </a:graphicData>
            </a:graphic>
            <wp14:sizeRelH relativeFrom="margin">
              <wp14:pctWidth>0</wp14:pctWidth>
            </wp14:sizeRelH>
            <wp14:sizeRelV relativeFrom="margin">
              <wp14:pctHeight>0</wp14:pctHeight>
            </wp14:sizeRelV>
          </wp:anchor>
        </w:drawing>
      </w:r>
      <w:r w:rsidR="00171C0F" w:rsidRPr="007A3A3F">
        <w:rPr>
          <w:rFonts w:asciiTheme="minorHAnsi" w:hAnsiTheme="minorHAnsi"/>
          <w:i/>
          <w:iCs/>
          <w:sz w:val="21"/>
          <w:szCs w:val="21"/>
        </w:rPr>
        <w:t>Hosted by</w:t>
      </w:r>
      <w:r w:rsidR="00171C0F" w:rsidRPr="007A3A3F">
        <w:rPr>
          <w:rFonts w:asciiTheme="minorHAnsi" w:hAnsiTheme="minorHAnsi"/>
          <w:i/>
          <w:iCs/>
          <w:sz w:val="21"/>
          <w:szCs w:val="21"/>
        </w:rPr>
        <w:br/>
      </w:r>
    </w:p>
    <w:p w14:paraId="323F4FE1" w14:textId="77777777" w:rsidR="00942B7D" w:rsidRDefault="00942B7D" w:rsidP="00942B7D">
      <w:pPr>
        <w:pStyle w:val="NoSpacing"/>
        <w:contextualSpacing/>
        <w:jc w:val="center"/>
        <w:rPr>
          <w:b/>
          <w:bCs/>
          <w:sz w:val="24"/>
          <w:szCs w:val="24"/>
        </w:rPr>
      </w:pPr>
      <w:r w:rsidRPr="003135AE">
        <w:rPr>
          <w:b/>
          <w:bCs/>
          <w:sz w:val="24"/>
          <w:szCs w:val="24"/>
        </w:rPr>
        <w:t>Top 3 Reasons to attend the 2024 International Code Council Annual Conference, Expo and Hearings</w:t>
      </w:r>
    </w:p>
    <w:p w14:paraId="41E835D1" w14:textId="77777777" w:rsidR="00942B7D" w:rsidRPr="003135AE" w:rsidRDefault="00942B7D" w:rsidP="00942B7D">
      <w:pPr>
        <w:pStyle w:val="NoSpacing"/>
        <w:contextualSpacing/>
        <w:jc w:val="center"/>
        <w:rPr>
          <w:b/>
          <w:bCs/>
          <w:sz w:val="24"/>
          <w:szCs w:val="24"/>
        </w:rPr>
      </w:pPr>
      <w:r w:rsidRPr="003135AE">
        <w:rPr>
          <w:b/>
          <w:bCs/>
          <w:sz w:val="24"/>
          <w:szCs w:val="24"/>
        </w:rPr>
        <w:t>October 20–31 at the Long Beach Convention Center</w:t>
      </w:r>
    </w:p>
    <w:p w14:paraId="04656CEB" w14:textId="77777777" w:rsidR="00942B7D" w:rsidRPr="003135AE" w:rsidRDefault="00942B7D" w:rsidP="00942B7D">
      <w:pPr>
        <w:pStyle w:val="NoSpacing"/>
        <w:contextualSpacing/>
        <w:rPr>
          <w:b/>
          <w:bCs/>
          <w:sz w:val="24"/>
          <w:szCs w:val="24"/>
        </w:rPr>
      </w:pPr>
      <w:r w:rsidRPr="003135AE">
        <w:rPr>
          <w:b/>
          <w:bCs/>
          <w:sz w:val="24"/>
          <w:szCs w:val="24"/>
        </w:rPr>
        <w:t> </w:t>
      </w:r>
    </w:p>
    <w:p w14:paraId="42102C9E" w14:textId="77777777" w:rsidR="00942B7D" w:rsidRPr="003135AE" w:rsidRDefault="00942B7D" w:rsidP="00942B7D">
      <w:pPr>
        <w:pStyle w:val="NoSpacing"/>
        <w:contextualSpacing/>
        <w:rPr>
          <w:b/>
          <w:bCs/>
          <w:sz w:val="24"/>
          <w:szCs w:val="24"/>
        </w:rPr>
      </w:pPr>
      <w:r w:rsidRPr="003135AE">
        <w:rPr>
          <w:b/>
          <w:bCs/>
          <w:sz w:val="24"/>
          <w:szCs w:val="24"/>
        </w:rPr>
        <w:t>#1 Learn more </w:t>
      </w:r>
    </w:p>
    <w:p w14:paraId="018C7A8D" w14:textId="77777777" w:rsidR="00942B7D" w:rsidRPr="003135AE" w:rsidRDefault="00942B7D" w:rsidP="00942B7D">
      <w:pPr>
        <w:pStyle w:val="NoSpacing"/>
        <w:contextualSpacing/>
        <w:rPr>
          <w:sz w:val="24"/>
          <w:szCs w:val="24"/>
        </w:rPr>
      </w:pPr>
      <w:r w:rsidRPr="003135AE">
        <w:rPr>
          <w:sz w:val="24"/>
          <w:szCs w:val="24"/>
        </w:rPr>
        <w:t>A variety of</w:t>
      </w:r>
      <w:r w:rsidRPr="003135AE">
        <w:rPr>
          <w:b/>
          <w:bCs/>
          <w:color w:val="0070C0"/>
          <w:sz w:val="24"/>
          <w:szCs w:val="24"/>
        </w:rPr>
        <w:t xml:space="preserve"> </w:t>
      </w:r>
      <w:hyperlink r:id="rId15" w:tgtFrame="_blank" w:history="1">
        <w:r w:rsidRPr="00EE46D7">
          <w:rPr>
            <w:rStyle w:val="Hyperlink"/>
            <w:b/>
            <w:bCs/>
            <w:sz w:val="24"/>
            <w:szCs w:val="24"/>
          </w:rPr>
          <w:t>educational opportunities</w:t>
        </w:r>
      </w:hyperlink>
      <w:r w:rsidRPr="003135AE">
        <w:rPr>
          <w:sz w:val="24"/>
          <w:szCs w:val="24"/>
        </w:rPr>
        <w:t xml:space="preserve"> offer you the chance to earn more CEU opportunities than ever—up to 41.5 hours or 4.15 CEUs! </w:t>
      </w:r>
    </w:p>
    <w:p w14:paraId="05461BD6" w14:textId="77777777" w:rsidR="00942B7D" w:rsidRPr="003135AE" w:rsidRDefault="00942B7D" w:rsidP="00942B7D">
      <w:pPr>
        <w:pStyle w:val="NoSpacing"/>
        <w:numPr>
          <w:ilvl w:val="0"/>
          <w:numId w:val="10"/>
        </w:numPr>
        <w:contextualSpacing/>
        <w:rPr>
          <w:sz w:val="24"/>
          <w:szCs w:val="24"/>
        </w:rPr>
      </w:pPr>
      <w:r w:rsidRPr="003135AE">
        <w:rPr>
          <w:sz w:val="24"/>
          <w:szCs w:val="24"/>
        </w:rPr>
        <w:t>10 education tracks </w:t>
      </w:r>
    </w:p>
    <w:p w14:paraId="6DA6A573" w14:textId="77777777" w:rsidR="00942B7D" w:rsidRPr="003135AE" w:rsidRDefault="00942B7D" w:rsidP="00942B7D">
      <w:pPr>
        <w:pStyle w:val="NoSpacing"/>
        <w:numPr>
          <w:ilvl w:val="0"/>
          <w:numId w:val="11"/>
        </w:numPr>
        <w:contextualSpacing/>
        <w:rPr>
          <w:sz w:val="24"/>
          <w:szCs w:val="24"/>
        </w:rPr>
      </w:pPr>
      <w:r w:rsidRPr="003135AE">
        <w:rPr>
          <w:sz w:val="24"/>
          <w:szCs w:val="24"/>
        </w:rPr>
        <w:t>Building tours </w:t>
      </w:r>
    </w:p>
    <w:p w14:paraId="2D2627C6" w14:textId="77777777" w:rsidR="00942B7D" w:rsidRPr="003135AE" w:rsidRDefault="00942B7D" w:rsidP="00942B7D">
      <w:pPr>
        <w:pStyle w:val="NoSpacing"/>
        <w:numPr>
          <w:ilvl w:val="0"/>
          <w:numId w:val="12"/>
        </w:numPr>
        <w:contextualSpacing/>
        <w:rPr>
          <w:sz w:val="24"/>
          <w:szCs w:val="24"/>
        </w:rPr>
      </w:pPr>
      <w:r w:rsidRPr="003135AE">
        <w:rPr>
          <w:sz w:val="24"/>
          <w:szCs w:val="24"/>
        </w:rPr>
        <w:t>Insight sessions </w:t>
      </w:r>
    </w:p>
    <w:p w14:paraId="2BD0A3E2" w14:textId="77777777" w:rsidR="00942B7D" w:rsidRPr="003135AE" w:rsidRDefault="00942B7D" w:rsidP="00942B7D">
      <w:pPr>
        <w:pStyle w:val="NoSpacing"/>
        <w:numPr>
          <w:ilvl w:val="0"/>
          <w:numId w:val="13"/>
        </w:numPr>
        <w:contextualSpacing/>
        <w:rPr>
          <w:sz w:val="24"/>
          <w:szCs w:val="24"/>
        </w:rPr>
      </w:pPr>
      <w:r w:rsidRPr="003135AE">
        <w:rPr>
          <w:sz w:val="24"/>
          <w:szCs w:val="24"/>
        </w:rPr>
        <w:t>Panels of industry experts </w:t>
      </w:r>
    </w:p>
    <w:p w14:paraId="7E2BDD7B" w14:textId="77777777" w:rsidR="00942B7D" w:rsidRPr="003135AE" w:rsidRDefault="00942B7D" w:rsidP="00942B7D">
      <w:pPr>
        <w:pStyle w:val="NoSpacing"/>
        <w:numPr>
          <w:ilvl w:val="0"/>
          <w:numId w:val="14"/>
        </w:numPr>
        <w:contextualSpacing/>
        <w:rPr>
          <w:sz w:val="24"/>
          <w:szCs w:val="24"/>
        </w:rPr>
      </w:pPr>
      <w:r w:rsidRPr="003135AE">
        <w:rPr>
          <w:sz w:val="24"/>
          <w:szCs w:val="24"/>
        </w:rPr>
        <w:t>Annual Business Meeting </w:t>
      </w:r>
    </w:p>
    <w:p w14:paraId="73DCA35A" w14:textId="77777777" w:rsidR="00942B7D" w:rsidRPr="003135AE" w:rsidRDefault="00942B7D" w:rsidP="00942B7D">
      <w:pPr>
        <w:pStyle w:val="NoSpacing"/>
        <w:numPr>
          <w:ilvl w:val="0"/>
          <w:numId w:val="15"/>
        </w:numPr>
        <w:contextualSpacing/>
        <w:rPr>
          <w:sz w:val="24"/>
          <w:szCs w:val="24"/>
        </w:rPr>
      </w:pPr>
      <w:r w:rsidRPr="003135AE">
        <w:rPr>
          <w:sz w:val="24"/>
          <w:szCs w:val="24"/>
        </w:rPr>
        <w:t>In-person participation or attendance at the code hearings </w:t>
      </w:r>
    </w:p>
    <w:p w14:paraId="7273B4A5" w14:textId="77777777" w:rsidR="00942B7D" w:rsidRPr="003135AE" w:rsidRDefault="00942B7D" w:rsidP="00942B7D">
      <w:pPr>
        <w:pStyle w:val="NoSpacing"/>
        <w:numPr>
          <w:ilvl w:val="0"/>
          <w:numId w:val="16"/>
        </w:numPr>
        <w:contextualSpacing/>
        <w:rPr>
          <w:b/>
          <w:bCs/>
          <w:sz w:val="24"/>
          <w:szCs w:val="24"/>
        </w:rPr>
      </w:pPr>
      <w:r w:rsidRPr="003135AE">
        <w:rPr>
          <w:sz w:val="24"/>
          <w:szCs w:val="24"/>
        </w:rPr>
        <w:t>Day of Service volunteer outing</w:t>
      </w:r>
      <w:r w:rsidRPr="003135AE">
        <w:rPr>
          <w:b/>
          <w:bCs/>
          <w:sz w:val="24"/>
          <w:szCs w:val="24"/>
        </w:rPr>
        <w:t> </w:t>
      </w:r>
    </w:p>
    <w:p w14:paraId="5BE60F02" w14:textId="77777777" w:rsidR="00942B7D" w:rsidRPr="003135AE" w:rsidRDefault="00942B7D" w:rsidP="00942B7D">
      <w:pPr>
        <w:pStyle w:val="NoSpacing"/>
        <w:contextualSpacing/>
        <w:rPr>
          <w:b/>
          <w:bCs/>
          <w:sz w:val="24"/>
          <w:szCs w:val="24"/>
        </w:rPr>
      </w:pPr>
      <w:r w:rsidRPr="003135AE">
        <w:rPr>
          <w:b/>
          <w:bCs/>
          <w:sz w:val="24"/>
          <w:szCs w:val="24"/>
        </w:rPr>
        <w:t> </w:t>
      </w:r>
    </w:p>
    <w:p w14:paraId="23DA9D50" w14:textId="77777777" w:rsidR="00942B7D" w:rsidRPr="003135AE" w:rsidRDefault="00942B7D" w:rsidP="00942B7D">
      <w:pPr>
        <w:pStyle w:val="NoSpacing"/>
        <w:contextualSpacing/>
        <w:rPr>
          <w:b/>
          <w:bCs/>
          <w:sz w:val="24"/>
          <w:szCs w:val="24"/>
        </w:rPr>
      </w:pPr>
      <w:r w:rsidRPr="003135AE">
        <w:rPr>
          <w:b/>
          <w:bCs/>
          <w:sz w:val="24"/>
          <w:szCs w:val="24"/>
        </w:rPr>
        <w:t>#2 Network more </w:t>
      </w:r>
    </w:p>
    <w:p w14:paraId="14D1DAE2" w14:textId="77777777" w:rsidR="00942B7D" w:rsidRPr="003135AE" w:rsidRDefault="00942B7D" w:rsidP="00942B7D">
      <w:pPr>
        <w:pStyle w:val="NoSpacing"/>
        <w:contextualSpacing/>
        <w:rPr>
          <w:b/>
          <w:bCs/>
          <w:sz w:val="24"/>
          <w:szCs w:val="24"/>
        </w:rPr>
      </w:pPr>
      <w:r w:rsidRPr="003135AE">
        <w:rPr>
          <w:sz w:val="24"/>
          <w:szCs w:val="24"/>
        </w:rPr>
        <w:t>Make connections that can last a lifetime and help your career, brainstorm with colleagues, and participate in </w:t>
      </w:r>
      <w:hyperlink r:id="rId16" w:tgtFrame="_blank" w:history="1">
        <w:r w:rsidRPr="00EE46D7">
          <w:rPr>
            <w:rStyle w:val="Hyperlink"/>
            <w:b/>
            <w:bCs/>
            <w:sz w:val="24"/>
            <w:szCs w:val="24"/>
          </w:rPr>
          <w:t>key events</w:t>
        </w:r>
      </w:hyperlink>
      <w:r w:rsidRPr="003135AE">
        <w:rPr>
          <w:b/>
          <w:bCs/>
          <w:sz w:val="24"/>
          <w:szCs w:val="24"/>
        </w:rPr>
        <w:t>! </w:t>
      </w:r>
    </w:p>
    <w:p w14:paraId="51C6DB41" w14:textId="77777777" w:rsidR="00942B7D" w:rsidRPr="003135AE" w:rsidRDefault="00942B7D" w:rsidP="00942B7D">
      <w:pPr>
        <w:pStyle w:val="NoSpacing"/>
        <w:contextualSpacing/>
        <w:rPr>
          <w:b/>
          <w:bCs/>
          <w:sz w:val="24"/>
          <w:szCs w:val="24"/>
        </w:rPr>
      </w:pPr>
      <w:r w:rsidRPr="003135AE">
        <w:rPr>
          <w:b/>
          <w:bCs/>
          <w:sz w:val="24"/>
          <w:szCs w:val="24"/>
        </w:rPr>
        <w:t> </w:t>
      </w:r>
    </w:p>
    <w:p w14:paraId="54D62D92" w14:textId="77777777" w:rsidR="00942B7D" w:rsidRPr="003135AE" w:rsidRDefault="00942B7D" w:rsidP="00942B7D">
      <w:pPr>
        <w:pStyle w:val="NoSpacing"/>
        <w:contextualSpacing/>
        <w:rPr>
          <w:b/>
          <w:bCs/>
          <w:sz w:val="24"/>
          <w:szCs w:val="24"/>
        </w:rPr>
      </w:pPr>
      <w:r w:rsidRPr="003135AE">
        <w:rPr>
          <w:b/>
          <w:bCs/>
          <w:sz w:val="24"/>
          <w:szCs w:val="24"/>
        </w:rPr>
        <w:t>#3 Attend the Committee Action Hearings (Group A #2) </w:t>
      </w:r>
    </w:p>
    <w:p w14:paraId="379F1587" w14:textId="77777777" w:rsidR="00942B7D" w:rsidRPr="003135AE" w:rsidRDefault="00942B7D" w:rsidP="00942B7D">
      <w:pPr>
        <w:pStyle w:val="NoSpacing"/>
        <w:contextualSpacing/>
        <w:rPr>
          <w:sz w:val="24"/>
          <w:szCs w:val="24"/>
        </w:rPr>
      </w:pPr>
      <w:r w:rsidRPr="003135AE">
        <w:rPr>
          <w:sz w:val="24"/>
          <w:szCs w:val="24"/>
        </w:rPr>
        <w:t xml:space="preserve">Participate in the </w:t>
      </w:r>
      <w:hyperlink r:id="rId17" w:tgtFrame="_blank" w:history="1">
        <w:r w:rsidRPr="00EE46D7">
          <w:rPr>
            <w:rStyle w:val="Hyperlink"/>
            <w:b/>
            <w:bCs/>
            <w:sz w:val="24"/>
            <w:szCs w:val="24"/>
          </w:rPr>
          <w:t>code hearings</w:t>
        </w:r>
      </w:hyperlink>
      <w:r w:rsidRPr="00EE46D7">
        <w:rPr>
          <w:color w:val="2B388F"/>
          <w:sz w:val="24"/>
          <w:szCs w:val="24"/>
        </w:rPr>
        <w:t xml:space="preserve"> </w:t>
      </w:r>
      <w:r w:rsidRPr="003135AE">
        <w:rPr>
          <w:sz w:val="24"/>
          <w:szCs w:val="24"/>
        </w:rPr>
        <w:t>and make an impact on the International Codes and your profession! This year’s code hearings offer building safety professionals the opportunity to provide input on proposed code changes to the Group A I-Codes. The code development process for the 2027 I-Codes introduces a restructured process starting in 2024.  </w:t>
      </w:r>
    </w:p>
    <w:p w14:paraId="6D09AD90" w14:textId="77777777" w:rsidR="00942B7D" w:rsidRPr="003135AE" w:rsidRDefault="00942B7D" w:rsidP="00942B7D">
      <w:pPr>
        <w:pStyle w:val="NoSpacing"/>
        <w:contextualSpacing/>
        <w:rPr>
          <w:b/>
          <w:bCs/>
          <w:sz w:val="24"/>
          <w:szCs w:val="24"/>
        </w:rPr>
      </w:pPr>
      <w:r w:rsidRPr="003135AE">
        <w:rPr>
          <w:b/>
          <w:bCs/>
          <w:sz w:val="24"/>
          <w:szCs w:val="24"/>
        </w:rPr>
        <w:t>  </w:t>
      </w:r>
    </w:p>
    <w:p w14:paraId="27545F21" w14:textId="77777777" w:rsidR="00942B7D" w:rsidRPr="003135AE" w:rsidRDefault="00942B7D" w:rsidP="00942B7D">
      <w:pPr>
        <w:pStyle w:val="NoSpacing"/>
        <w:contextualSpacing/>
        <w:rPr>
          <w:b/>
          <w:bCs/>
          <w:sz w:val="24"/>
          <w:szCs w:val="24"/>
        </w:rPr>
      </w:pPr>
      <w:r w:rsidRPr="003135AE">
        <w:rPr>
          <w:b/>
          <w:bCs/>
          <w:sz w:val="24"/>
          <w:szCs w:val="24"/>
        </w:rPr>
        <w:t>Join the fun in Long Beach while you strengthen your skills and advance your career! </w:t>
      </w:r>
    </w:p>
    <w:p w14:paraId="661C9B11" w14:textId="710B9157" w:rsidR="000E63EE" w:rsidRPr="00942B7D" w:rsidRDefault="00942B7D" w:rsidP="00942B7D">
      <w:pPr>
        <w:pStyle w:val="NoSpacing"/>
        <w:contextualSpacing/>
        <w:rPr>
          <w:b/>
          <w:bCs/>
          <w:sz w:val="24"/>
          <w:szCs w:val="24"/>
        </w:rPr>
      </w:pPr>
      <w:r w:rsidRPr="003135AE">
        <w:rPr>
          <w:b/>
          <w:bCs/>
          <w:sz w:val="24"/>
          <w:szCs w:val="24"/>
        </w:rPr>
        <w:t xml:space="preserve">To register or view the full agenda, visit </w:t>
      </w:r>
      <w:hyperlink r:id="rId18" w:tgtFrame="_blank" w:history="1">
        <w:r w:rsidRPr="00EE46D7">
          <w:rPr>
            <w:rStyle w:val="Hyperlink"/>
            <w:b/>
            <w:bCs/>
            <w:sz w:val="24"/>
            <w:szCs w:val="24"/>
          </w:rPr>
          <w:t>www.iccsafe.org/welcome</w:t>
        </w:r>
      </w:hyperlink>
      <w:r w:rsidRPr="003135AE">
        <w:rPr>
          <w:b/>
          <w:bCs/>
          <w:sz w:val="24"/>
          <w:szCs w:val="24"/>
        </w:rPr>
        <w:t>. </w:t>
      </w:r>
    </w:p>
    <w:sectPr w:rsidR="000E63EE" w:rsidRPr="00942B7D" w:rsidSect="001D1F1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C021" w14:textId="77777777" w:rsidR="008D0F45" w:rsidRDefault="008D0F45" w:rsidP="00B4720B">
      <w:pPr>
        <w:spacing w:after="0" w:line="240" w:lineRule="auto"/>
      </w:pPr>
      <w:r>
        <w:separator/>
      </w:r>
    </w:p>
  </w:endnote>
  <w:endnote w:type="continuationSeparator" w:id="0">
    <w:p w14:paraId="33129A58" w14:textId="77777777" w:rsidR="008D0F45" w:rsidRDefault="008D0F45" w:rsidP="00B4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8FB2F" w14:textId="77777777" w:rsidR="008D0F45" w:rsidRDefault="008D0F45" w:rsidP="00B4720B">
      <w:pPr>
        <w:spacing w:after="0" w:line="240" w:lineRule="auto"/>
      </w:pPr>
      <w:r>
        <w:separator/>
      </w:r>
    </w:p>
  </w:footnote>
  <w:footnote w:type="continuationSeparator" w:id="0">
    <w:p w14:paraId="6002E7AE" w14:textId="77777777" w:rsidR="008D0F45" w:rsidRDefault="008D0F45" w:rsidP="00B47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A82"/>
    <w:multiLevelType w:val="multilevel"/>
    <w:tmpl w:val="8ED62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7703"/>
    <w:multiLevelType w:val="multilevel"/>
    <w:tmpl w:val="F93AB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A0423"/>
    <w:multiLevelType w:val="multilevel"/>
    <w:tmpl w:val="AACE0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30A4"/>
    <w:multiLevelType w:val="multilevel"/>
    <w:tmpl w:val="7722D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8626B"/>
    <w:multiLevelType w:val="hybridMultilevel"/>
    <w:tmpl w:val="FE8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67C"/>
    <w:multiLevelType w:val="multilevel"/>
    <w:tmpl w:val="5EA09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86EDF"/>
    <w:multiLevelType w:val="multilevel"/>
    <w:tmpl w:val="547CA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565E8"/>
    <w:multiLevelType w:val="multilevel"/>
    <w:tmpl w:val="6E9CC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C079E"/>
    <w:multiLevelType w:val="multilevel"/>
    <w:tmpl w:val="F228A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110CD"/>
    <w:multiLevelType w:val="hybridMultilevel"/>
    <w:tmpl w:val="15361950"/>
    <w:lvl w:ilvl="0" w:tplc="946A0E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2D91"/>
    <w:multiLevelType w:val="multilevel"/>
    <w:tmpl w:val="A8BA7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71361"/>
    <w:multiLevelType w:val="hybridMultilevel"/>
    <w:tmpl w:val="3FE2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86B0F"/>
    <w:multiLevelType w:val="multilevel"/>
    <w:tmpl w:val="EEAA9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14510"/>
    <w:multiLevelType w:val="multilevel"/>
    <w:tmpl w:val="75282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37E5E"/>
    <w:multiLevelType w:val="hybridMultilevel"/>
    <w:tmpl w:val="1C04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8747A"/>
    <w:multiLevelType w:val="multilevel"/>
    <w:tmpl w:val="6CAEA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451203">
    <w:abstractNumId w:val="11"/>
  </w:num>
  <w:num w:numId="2" w16cid:durableId="1156803611">
    <w:abstractNumId w:val="14"/>
  </w:num>
  <w:num w:numId="3" w16cid:durableId="2045985816">
    <w:abstractNumId w:val="4"/>
  </w:num>
  <w:num w:numId="4" w16cid:durableId="1327323899">
    <w:abstractNumId w:val="9"/>
  </w:num>
  <w:num w:numId="5" w16cid:durableId="1039016860">
    <w:abstractNumId w:val="10"/>
  </w:num>
  <w:num w:numId="6" w16cid:durableId="1874725253">
    <w:abstractNumId w:val="8"/>
  </w:num>
  <w:num w:numId="7" w16cid:durableId="1169835397">
    <w:abstractNumId w:val="0"/>
  </w:num>
  <w:num w:numId="8" w16cid:durableId="878858145">
    <w:abstractNumId w:val="2"/>
  </w:num>
  <w:num w:numId="9" w16cid:durableId="1077821694">
    <w:abstractNumId w:val="15"/>
  </w:num>
  <w:num w:numId="10" w16cid:durableId="777795744">
    <w:abstractNumId w:val="12"/>
  </w:num>
  <w:num w:numId="11" w16cid:durableId="119539196">
    <w:abstractNumId w:val="5"/>
  </w:num>
  <w:num w:numId="12" w16cid:durableId="303631413">
    <w:abstractNumId w:val="7"/>
  </w:num>
  <w:num w:numId="13" w16cid:durableId="1954290787">
    <w:abstractNumId w:val="1"/>
  </w:num>
  <w:num w:numId="14" w16cid:durableId="1754936631">
    <w:abstractNumId w:val="3"/>
  </w:num>
  <w:num w:numId="15" w16cid:durableId="1340817515">
    <w:abstractNumId w:val="13"/>
  </w:num>
  <w:num w:numId="16" w16cid:durableId="8803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6D"/>
    <w:rsid w:val="0000596D"/>
    <w:rsid w:val="00007414"/>
    <w:rsid w:val="000216BD"/>
    <w:rsid w:val="00032D41"/>
    <w:rsid w:val="00063957"/>
    <w:rsid w:val="00074A90"/>
    <w:rsid w:val="000A2E02"/>
    <w:rsid w:val="000B06CC"/>
    <w:rsid w:val="000B6008"/>
    <w:rsid w:val="000B62B0"/>
    <w:rsid w:val="000C2D90"/>
    <w:rsid w:val="000E1363"/>
    <w:rsid w:val="000E63EE"/>
    <w:rsid w:val="00100DBC"/>
    <w:rsid w:val="001027ED"/>
    <w:rsid w:val="00124A6D"/>
    <w:rsid w:val="00147482"/>
    <w:rsid w:val="00161DD1"/>
    <w:rsid w:val="00162ACC"/>
    <w:rsid w:val="00171C0F"/>
    <w:rsid w:val="00186005"/>
    <w:rsid w:val="001D1F1D"/>
    <w:rsid w:val="001F74F3"/>
    <w:rsid w:val="00203C64"/>
    <w:rsid w:val="0021753C"/>
    <w:rsid w:val="0022119F"/>
    <w:rsid w:val="0022311D"/>
    <w:rsid w:val="0024009C"/>
    <w:rsid w:val="002437D7"/>
    <w:rsid w:val="00255428"/>
    <w:rsid w:val="00280EF8"/>
    <w:rsid w:val="002B3721"/>
    <w:rsid w:val="002B453F"/>
    <w:rsid w:val="002F10D2"/>
    <w:rsid w:val="0031192B"/>
    <w:rsid w:val="00316EBA"/>
    <w:rsid w:val="0032173F"/>
    <w:rsid w:val="003411A3"/>
    <w:rsid w:val="00341B6C"/>
    <w:rsid w:val="003510A8"/>
    <w:rsid w:val="00387F30"/>
    <w:rsid w:val="003C739B"/>
    <w:rsid w:val="003C7BC2"/>
    <w:rsid w:val="003F1D66"/>
    <w:rsid w:val="00447CA6"/>
    <w:rsid w:val="004621B7"/>
    <w:rsid w:val="00475159"/>
    <w:rsid w:val="004A452F"/>
    <w:rsid w:val="004E6641"/>
    <w:rsid w:val="00503CF1"/>
    <w:rsid w:val="00551C31"/>
    <w:rsid w:val="005522C2"/>
    <w:rsid w:val="00571FCA"/>
    <w:rsid w:val="00587712"/>
    <w:rsid w:val="00587DD1"/>
    <w:rsid w:val="005A384E"/>
    <w:rsid w:val="005A4885"/>
    <w:rsid w:val="005D60D8"/>
    <w:rsid w:val="006019E3"/>
    <w:rsid w:val="00605248"/>
    <w:rsid w:val="00606BA5"/>
    <w:rsid w:val="00612357"/>
    <w:rsid w:val="00652B29"/>
    <w:rsid w:val="00653CA5"/>
    <w:rsid w:val="00665B08"/>
    <w:rsid w:val="00683B21"/>
    <w:rsid w:val="006966D2"/>
    <w:rsid w:val="006B2E94"/>
    <w:rsid w:val="006C095B"/>
    <w:rsid w:val="006C21E3"/>
    <w:rsid w:val="00712B90"/>
    <w:rsid w:val="00716C5D"/>
    <w:rsid w:val="00757B97"/>
    <w:rsid w:val="007A3EBC"/>
    <w:rsid w:val="007B049B"/>
    <w:rsid w:val="00800803"/>
    <w:rsid w:val="00821E26"/>
    <w:rsid w:val="008270D6"/>
    <w:rsid w:val="00844AC2"/>
    <w:rsid w:val="00860822"/>
    <w:rsid w:val="008642D3"/>
    <w:rsid w:val="008902DF"/>
    <w:rsid w:val="008A4542"/>
    <w:rsid w:val="008C0D9A"/>
    <w:rsid w:val="008C1FEE"/>
    <w:rsid w:val="008C5301"/>
    <w:rsid w:val="008D0F45"/>
    <w:rsid w:val="008F3675"/>
    <w:rsid w:val="00937940"/>
    <w:rsid w:val="00942B7D"/>
    <w:rsid w:val="00946D6B"/>
    <w:rsid w:val="0099540A"/>
    <w:rsid w:val="009A0713"/>
    <w:rsid w:val="009A71E8"/>
    <w:rsid w:val="009C48B9"/>
    <w:rsid w:val="009C67A1"/>
    <w:rsid w:val="009D1D43"/>
    <w:rsid w:val="009E68AC"/>
    <w:rsid w:val="009E6D15"/>
    <w:rsid w:val="00A1625A"/>
    <w:rsid w:val="00A35C4B"/>
    <w:rsid w:val="00A4036C"/>
    <w:rsid w:val="00AB1C7D"/>
    <w:rsid w:val="00AC3E84"/>
    <w:rsid w:val="00B032D4"/>
    <w:rsid w:val="00B4720B"/>
    <w:rsid w:val="00BA2748"/>
    <w:rsid w:val="00BB11A6"/>
    <w:rsid w:val="00BC59A9"/>
    <w:rsid w:val="00BE0853"/>
    <w:rsid w:val="00BF7C43"/>
    <w:rsid w:val="00C006BA"/>
    <w:rsid w:val="00C128D0"/>
    <w:rsid w:val="00C469E6"/>
    <w:rsid w:val="00C643FA"/>
    <w:rsid w:val="00C76A1F"/>
    <w:rsid w:val="00C7719B"/>
    <w:rsid w:val="00CC2F31"/>
    <w:rsid w:val="00CD4CB9"/>
    <w:rsid w:val="00CD74F6"/>
    <w:rsid w:val="00D070D1"/>
    <w:rsid w:val="00D1465B"/>
    <w:rsid w:val="00D40577"/>
    <w:rsid w:val="00D61AF2"/>
    <w:rsid w:val="00D63A29"/>
    <w:rsid w:val="00D747F8"/>
    <w:rsid w:val="00D81BCD"/>
    <w:rsid w:val="00D960B0"/>
    <w:rsid w:val="00DA5234"/>
    <w:rsid w:val="00DC3C7B"/>
    <w:rsid w:val="00DF2348"/>
    <w:rsid w:val="00E228C9"/>
    <w:rsid w:val="00E24E83"/>
    <w:rsid w:val="00E2700A"/>
    <w:rsid w:val="00E33B6C"/>
    <w:rsid w:val="00E53E22"/>
    <w:rsid w:val="00E6666A"/>
    <w:rsid w:val="00E84009"/>
    <w:rsid w:val="00EA7C9D"/>
    <w:rsid w:val="00EC5378"/>
    <w:rsid w:val="00EE1028"/>
    <w:rsid w:val="00EE20D4"/>
    <w:rsid w:val="00EE46D7"/>
    <w:rsid w:val="00F05C3D"/>
    <w:rsid w:val="00F24486"/>
    <w:rsid w:val="00FB4CF1"/>
    <w:rsid w:val="00FE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1D4A5"/>
  <w15:docId w15:val="{EDD856D2-05EF-429D-8E91-D4040742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96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B97"/>
    <w:rPr>
      <w:rFonts w:ascii="Tahoma" w:hAnsi="Tahoma" w:cs="Tahoma"/>
      <w:sz w:val="16"/>
      <w:szCs w:val="16"/>
    </w:rPr>
  </w:style>
  <w:style w:type="character" w:styleId="Hyperlink">
    <w:name w:val="Hyperlink"/>
    <w:basedOn w:val="DefaultParagraphFont"/>
    <w:uiPriority w:val="99"/>
    <w:unhideWhenUsed/>
    <w:rsid w:val="00946D6B"/>
    <w:rPr>
      <w:color w:val="2B388F"/>
      <w:u w:val="single"/>
    </w:rPr>
  </w:style>
  <w:style w:type="paragraph" w:styleId="NormalWeb">
    <w:name w:val="Normal (Web)"/>
    <w:basedOn w:val="Normal"/>
    <w:uiPriority w:val="99"/>
    <w:semiHidden/>
    <w:unhideWhenUsed/>
    <w:rsid w:val="00757B97"/>
    <w:pPr>
      <w:spacing w:before="225" w:after="225" w:line="240" w:lineRule="auto"/>
    </w:pPr>
    <w:rPr>
      <w:rFonts w:ascii="Times New Roman" w:eastAsia="Times New Roman" w:hAnsi="Times New Roman" w:cs="Times New Roman"/>
      <w:sz w:val="24"/>
      <w:szCs w:val="24"/>
    </w:rPr>
  </w:style>
  <w:style w:type="paragraph" w:styleId="NoSpacing">
    <w:name w:val="No Spacing"/>
    <w:uiPriority w:val="1"/>
    <w:qFormat/>
    <w:rsid w:val="00757B97"/>
    <w:pPr>
      <w:spacing w:after="0" w:line="240" w:lineRule="auto"/>
    </w:pPr>
  </w:style>
  <w:style w:type="character" w:styleId="FollowedHyperlink">
    <w:name w:val="FollowedHyperlink"/>
    <w:basedOn w:val="DefaultParagraphFont"/>
    <w:uiPriority w:val="99"/>
    <w:semiHidden/>
    <w:unhideWhenUsed/>
    <w:rsid w:val="002B453F"/>
    <w:rPr>
      <w:color w:val="800080" w:themeColor="followedHyperlink"/>
      <w:u w:val="single"/>
    </w:rPr>
  </w:style>
  <w:style w:type="character" w:styleId="Emphasis">
    <w:name w:val="Emphasis"/>
    <w:basedOn w:val="DefaultParagraphFont"/>
    <w:uiPriority w:val="20"/>
    <w:qFormat/>
    <w:rsid w:val="00605248"/>
    <w:rPr>
      <w:i/>
      <w:iCs/>
    </w:rPr>
  </w:style>
  <w:style w:type="character" w:styleId="Strong">
    <w:name w:val="Strong"/>
    <w:basedOn w:val="DefaultParagraphFont"/>
    <w:uiPriority w:val="22"/>
    <w:qFormat/>
    <w:rsid w:val="00316EBA"/>
    <w:rPr>
      <w:b/>
      <w:bCs/>
    </w:rPr>
  </w:style>
  <w:style w:type="paragraph" w:styleId="Header">
    <w:name w:val="header"/>
    <w:basedOn w:val="Normal"/>
    <w:link w:val="HeaderChar"/>
    <w:uiPriority w:val="99"/>
    <w:unhideWhenUsed/>
    <w:rsid w:val="00B4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0B"/>
  </w:style>
  <w:style w:type="paragraph" w:styleId="Footer">
    <w:name w:val="footer"/>
    <w:basedOn w:val="Normal"/>
    <w:link w:val="FooterChar"/>
    <w:uiPriority w:val="99"/>
    <w:unhideWhenUsed/>
    <w:rsid w:val="00B4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0B"/>
  </w:style>
  <w:style w:type="paragraph" w:styleId="Revision">
    <w:name w:val="Revision"/>
    <w:hidden/>
    <w:uiPriority w:val="99"/>
    <w:semiHidden/>
    <w:rsid w:val="00EE20D4"/>
    <w:pPr>
      <w:spacing w:after="0" w:line="240" w:lineRule="auto"/>
    </w:pPr>
  </w:style>
  <w:style w:type="character" w:styleId="UnresolvedMention">
    <w:name w:val="Unresolved Mention"/>
    <w:basedOn w:val="DefaultParagraphFont"/>
    <w:uiPriority w:val="99"/>
    <w:semiHidden/>
    <w:unhideWhenUsed/>
    <w:rsid w:val="009A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32987">
      <w:bodyDiv w:val="1"/>
      <w:marLeft w:val="0"/>
      <w:marRight w:val="0"/>
      <w:marTop w:val="0"/>
      <w:marBottom w:val="0"/>
      <w:divBdr>
        <w:top w:val="none" w:sz="0" w:space="0" w:color="auto"/>
        <w:left w:val="none" w:sz="0" w:space="0" w:color="auto"/>
        <w:bottom w:val="none" w:sz="0" w:space="0" w:color="auto"/>
        <w:right w:val="none" w:sz="0" w:space="0" w:color="auto"/>
      </w:divBdr>
      <w:divsChild>
        <w:div w:id="1455173654">
          <w:marLeft w:val="0"/>
          <w:marRight w:val="0"/>
          <w:marTop w:val="0"/>
          <w:marBottom w:val="0"/>
          <w:divBdr>
            <w:top w:val="none" w:sz="0" w:space="0" w:color="auto"/>
            <w:left w:val="none" w:sz="0" w:space="0" w:color="auto"/>
            <w:bottom w:val="none" w:sz="0" w:space="0" w:color="auto"/>
            <w:right w:val="none" w:sz="0" w:space="0" w:color="auto"/>
          </w:divBdr>
        </w:div>
        <w:div w:id="950817638">
          <w:marLeft w:val="0"/>
          <w:marRight w:val="0"/>
          <w:marTop w:val="0"/>
          <w:marBottom w:val="0"/>
          <w:divBdr>
            <w:top w:val="none" w:sz="0" w:space="0" w:color="auto"/>
            <w:left w:val="none" w:sz="0" w:space="0" w:color="auto"/>
            <w:bottom w:val="none" w:sz="0" w:space="0" w:color="auto"/>
            <w:right w:val="none" w:sz="0" w:space="0" w:color="auto"/>
          </w:divBdr>
        </w:div>
        <w:div w:id="166597282">
          <w:marLeft w:val="0"/>
          <w:marRight w:val="0"/>
          <w:marTop w:val="0"/>
          <w:marBottom w:val="0"/>
          <w:divBdr>
            <w:top w:val="none" w:sz="0" w:space="0" w:color="auto"/>
            <w:left w:val="none" w:sz="0" w:space="0" w:color="auto"/>
            <w:bottom w:val="none" w:sz="0" w:space="0" w:color="auto"/>
            <w:right w:val="none" w:sz="0" w:space="0" w:color="auto"/>
          </w:divBdr>
        </w:div>
        <w:div w:id="1707679299">
          <w:marLeft w:val="0"/>
          <w:marRight w:val="0"/>
          <w:marTop w:val="0"/>
          <w:marBottom w:val="0"/>
          <w:divBdr>
            <w:top w:val="none" w:sz="0" w:space="0" w:color="auto"/>
            <w:left w:val="none" w:sz="0" w:space="0" w:color="auto"/>
            <w:bottom w:val="none" w:sz="0" w:space="0" w:color="auto"/>
            <w:right w:val="none" w:sz="0" w:space="0" w:color="auto"/>
          </w:divBdr>
        </w:div>
        <w:div w:id="886064752">
          <w:marLeft w:val="0"/>
          <w:marRight w:val="0"/>
          <w:marTop w:val="0"/>
          <w:marBottom w:val="0"/>
          <w:divBdr>
            <w:top w:val="none" w:sz="0" w:space="0" w:color="auto"/>
            <w:left w:val="none" w:sz="0" w:space="0" w:color="auto"/>
            <w:bottom w:val="none" w:sz="0" w:space="0" w:color="auto"/>
            <w:right w:val="none" w:sz="0" w:space="0" w:color="auto"/>
          </w:divBdr>
        </w:div>
        <w:div w:id="1260679745">
          <w:marLeft w:val="0"/>
          <w:marRight w:val="0"/>
          <w:marTop w:val="0"/>
          <w:marBottom w:val="0"/>
          <w:divBdr>
            <w:top w:val="none" w:sz="0" w:space="0" w:color="auto"/>
            <w:left w:val="none" w:sz="0" w:space="0" w:color="auto"/>
            <w:bottom w:val="none" w:sz="0" w:space="0" w:color="auto"/>
            <w:right w:val="none" w:sz="0" w:space="0" w:color="auto"/>
          </w:divBdr>
        </w:div>
        <w:div w:id="1280644245">
          <w:marLeft w:val="0"/>
          <w:marRight w:val="0"/>
          <w:marTop w:val="0"/>
          <w:marBottom w:val="0"/>
          <w:divBdr>
            <w:top w:val="none" w:sz="0" w:space="0" w:color="auto"/>
            <w:left w:val="none" w:sz="0" w:space="0" w:color="auto"/>
            <w:bottom w:val="none" w:sz="0" w:space="0" w:color="auto"/>
            <w:right w:val="none" w:sz="0" w:space="0" w:color="auto"/>
          </w:divBdr>
        </w:div>
        <w:div w:id="492455707">
          <w:marLeft w:val="0"/>
          <w:marRight w:val="0"/>
          <w:marTop w:val="0"/>
          <w:marBottom w:val="0"/>
          <w:divBdr>
            <w:top w:val="none" w:sz="0" w:space="0" w:color="auto"/>
            <w:left w:val="none" w:sz="0" w:space="0" w:color="auto"/>
            <w:bottom w:val="none" w:sz="0" w:space="0" w:color="auto"/>
            <w:right w:val="none" w:sz="0" w:space="0" w:color="auto"/>
          </w:divBdr>
        </w:div>
        <w:div w:id="3362969">
          <w:marLeft w:val="0"/>
          <w:marRight w:val="0"/>
          <w:marTop w:val="0"/>
          <w:marBottom w:val="0"/>
          <w:divBdr>
            <w:top w:val="none" w:sz="0" w:space="0" w:color="auto"/>
            <w:left w:val="none" w:sz="0" w:space="0" w:color="auto"/>
            <w:bottom w:val="none" w:sz="0" w:space="0" w:color="auto"/>
            <w:right w:val="none" w:sz="0" w:space="0" w:color="auto"/>
          </w:divBdr>
        </w:div>
      </w:divsChild>
    </w:div>
    <w:div w:id="502353102">
      <w:bodyDiv w:val="1"/>
      <w:marLeft w:val="0"/>
      <w:marRight w:val="0"/>
      <w:marTop w:val="0"/>
      <w:marBottom w:val="0"/>
      <w:divBdr>
        <w:top w:val="none" w:sz="0" w:space="0" w:color="auto"/>
        <w:left w:val="none" w:sz="0" w:space="0" w:color="auto"/>
        <w:bottom w:val="none" w:sz="0" w:space="0" w:color="auto"/>
        <w:right w:val="none" w:sz="0" w:space="0" w:color="auto"/>
      </w:divBdr>
      <w:divsChild>
        <w:div w:id="2090038768">
          <w:marLeft w:val="0"/>
          <w:marRight w:val="0"/>
          <w:marTop w:val="0"/>
          <w:marBottom w:val="0"/>
          <w:divBdr>
            <w:top w:val="none" w:sz="0" w:space="0" w:color="auto"/>
            <w:left w:val="none" w:sz="0" w:space="0" w:color="auto"/>
            <w:bottom w:val="none" w:sz="0" w:space="0" w:color="auto"/>
            <w:right w:val="none" w:sz="0" w:space="0" w:color="auto"/>
          </w:divBdr>
          <w:divsChild>
            <w:div w:id="1759129486">
              <w:marLeft w:val="0"/>
              <w:marRight w:val="0"/>
              <w:marTop w:val="750"/>
              <w:marBottom w:val="0"/>
              <w:divBdr>
                <w:top w:val="none" w:sz="0" w:space="0" w:color="auto"/>
                <w:left w:val="none" w:sz="0" w:space="0" w:color="auto"/>
                <w:bottom w:val="none" w:sz="0" w:space="0" w:color="auto"/>
                <w:right w:val="none" w:sz="0" w:space="0" w:color="auto"/>
              </w:divBdr>
              <w:divsChild>
                <w:div w:id="174072760">
                  <w:marLeft w:val="0"/>
                  <w:marRight w:val="0"/>
                  <w:marTop w:val="0"/>
                  <w:marBottom w:val="0"/>
                  <w:divBdr>
                    <w:top w:val="none" w:sz="0" w:space="0" w:color="auto"/>
                    <w:left w:val="none" w:sz="0" w:space="0" w:color="auto"/>
                    <w:bottom w:val="none" w:sz="0" w:space="0" w:color="auto"/>
                    <w:right w:val="none" w:sz="0" w:space="0" w:color="auto"/>
                  </w:divBdr>
                  <w:divsChild>
                    <w:div w:id="1016083049">
                      <w:marLeft w:val="0"/>
                      <w:marRight w:val="0"/>
                      <w:marTop w:val="0"/>
                      <w:marBottom w:val="0"/>
                      <w:divBdr>
                        <w:top w:val="none" w:sz="0" w:space="0" w:color="auto"/>
                        <w:left w:val="none" w:sz="0" w:space="0" w:color="auto"/>
                        <w:bottom w:val="none" w:sz="0" w:space="0" w:color="auto"/>
                        <w:right w:val="none" w:sz="0" w:space="0" w:color="auto"/>
                      </w:divBdr>
                      <w:divsChild>
                        <w:div w:id="2107729718">
                          <w:marLeft w:val="0"/>
                          <w:marRight w:val="0"/>
                          <w:marTop w:val="0"/>
                          <w:marBottom w:val="0"/>
                          <w:divBdr>
                            <w:top w:val="none" w:sz="0" w:space="0" w:color="auto"/>
                            <w:left w:val="none" w:sz="0" w:space="0" w:color="auto"/>
                            <w:bottom w:val="none" w:sz="0" w:space="0" w:color="auto"/>
                            <w:right w:val="none" w:sz="0" w:space="0" w:color="auto"/>
                          </w:divBdr>
                          <w:divsChild>
                            <w:div w:id="1099983609">
                              <w:marLeft w:val="0"/>
                              <w:marRight w:val="0"/>
                              <w:marTop w:val="0"/>
                              <w:marBottom w:val="0"/>
                              <w:divBdr>
                                <w:top w:val="none" w:sz="0" w:space="0" w:color="auto"/>
                                <w:left w:val="none" w:sz="0" w:space="0" w:color="auto"/>
                                <w:bottom w:val="none" w:sz="0" w:space="0" w:color="auto"/>
                                <w:right w:val="none" w:sz="0" w:space="0" w:color="auto"/>
                              </w:divBdr>
                              <w:divsChild>
                                <w:div w:id="1029917509">
                                  <w:marLeft w:val="0"/>
                                  <w:marRight w:val="0"/>
                                  <w:marTop w:val="0"/>
                                  <w:marBottom w:val="0"/>
                                  <w:divBdr>
                                    <w:top w:val="none" w:sz="0" w:space="0" w:color="auto"/>
                                    <w:left w:val="none" w:sz="0" w:space="0" w:color="auto"/>
                                    <w:bottom w:val="none" w:sz="0" w:space="0" w:color="auto"/>
                                    <w:right w:val="none" w:sz="0" w:space="0" w:color="auto"/>
                                  </w:divBdr>
                                  <w:divsChild>
                                    <w:div w:id="2116317183">
                                      <w:marLeft w:val="0"/>
                                      <w:marRight w:val="0"/>
                                      <w:marTop w:val="0"/>
                                      <w:marBottom w:val="0"/>
                                      <w:divBdr>
                                        <w:top w:val="none" w:sz="0" w:space="0" w:color="auto"/>
                                        <w:left w:val="none" w:sz="0" w:space="0" w:color="auto"/>
                                        <w:bottom w:val="none" w:sz="0" w:space="0" w:color="auto"/>
                                        <w:right w:val="none" w:sz="0" w:space="0" w:color="auto"/>
                                      </w:divBdr>
                                      <w:divsChild>
                                        <w:div w:id="1474175252">
                                          <w:marLeft w:val="0"/>
                                          <w:marRight w:val="0"/>
                                          <w:marTop w:val="0"/>
                                          <w:marBottom w:val="0"/>
                                          <w:divBdr>
                                            <w:top w:val="none" w:sz="0" w:space="0" w:color="auto"/>
                                            <w:left w:val="none" w:sz="0" w:space="0" w:color="auto"/>
                                            <w:bottom w:val="none" w:sz="0" w:space="0" w:color="auto"/>
                                            <w:right w:val="none" w:sz="0" w:space="0" w:color="auto"/>
                                          </w:divBdr>
                                          <w:divsChild>
                                            <w:div w:id="1601448738">
                                              <w:marLeft w:val="0"/>
                                              <w:marRight w:val="0"/>
                                              <w:marTop w:val="0"/>
                                              <w:marBottom w:val="0"/>
                                              <w:divBdr>
                                                <w:top w:val="none" w:sz="0" w:space="0" w:color="auto"/>
                                                <w:left w:val="none" w:sz="0" w:space="0" w:color="auto"/>
                                                <w:bottom w:val="none" w:sz="0" w:space="0" w:color="auto"/>
                                                <w:right w:val="none" w:sz="0" w:space="0" w:color="auto"/>
                                              </w:divBdr>
                                              <w:divsChild>
                                                <w:div w:id="1543862623">
                                                  <w:marLeft w:val="0"/>
                                                  <w:marRight w:val="0"/>
                                                  <w:marTop w:val="0"/>
                                                  <w:marBottom w:val="0"/>
                                                  <w:divBdr>
                                                    <w:top w:val="none" w:sz="0" w:space="0" w:color="auto"/>
                                                    <w:left w:val="none" w:sz="0" w:space="0" w:color="auto"/>
                                                    <w:bottom w:val="none" w:sz="0" w:space="0" w:color="auto"/>
                                                    <w:right w:val="none" w:sz="0" w:space="0" w:color="auto"/>
                                                  </w:divBdr>
                                                  <w:divsChild>
                                                    <w:div w:id="490676242">
                                                      <w:marLeft w:val="0"/>
                                                      <w:marRight w:val="0"/>
                                                      <w:marTop w:val="0"/>
                                                      <w:marBottom w:val="0"/>
                                                      <w:divBdr>
                                                        <w:top w:val="none" w:sz="0" w:space="0" w:color="auto"/>
                                                        <w:left w:val="none" w:sz="0" w:space="0" w:color="auto"/>
                                                        <w:bottom w:val="none" w:sz="0" w:space="0" w:color="auto"/>
                                                        <w:right w:val="none" w:sz="0" w:space="0" w:color="auto"/>
                                                      </w:divBdr>
                                                      <w:divsChild>
                                                        <w:div w:id="12728745">
                                                          <w:marLeft w:val="0"/>
                                                          <w:marRight w:val="0"/>
                                                          <w:marTop w:val="0"/>
                                                          <w:marBottom w:val="0"/>
                                                          <w:divBdr>
                                                            <w:top w:val="none" w:sz="0" w:space="0" w:color="auto"/>
                                                            <w:left w:val="none" w:sz="0" w:space="0" w:color="auto"/>
                                                            <w:bottom w:val="none" w:sz="0" w:space="0" w:color="auto"/>
                                                            <w:right w:val="none" w:sz="0" w:space="0" w:color="auto"/>
                                                          </w:divBdr>
                                                          <w:divsChild>
                                                            <w:div w:id="1673724508">
                                                              <w:marLeft w:val="0"/>
                                                              <w:marRight w:val="0"/>
                                                              <w:marTop w:val="0"/>
                                                              <w:marBottom w:val="0"/>
                                                              <w:divBdr>
                                                                <w:top w:val="none" w:sz="0" w:space="0" w:color="auto"/>
                                                                <w:left w:val="none" w:sz="0" w:space="0" w:color="auto"/>
                                                                <w:bottom w:val="none" w:sz="0" w:space="0" w:color="auto"/>
                                                                <w:right w:val="none" w:sz="0" w:space="0" w:color="auto"/>
                                                              </w:divBdr>
                                                              <w:divsChild>
                                                                <w:div w:id="1171524248">
                                                                  <w:marLeft w:val="0"/>
                                                                  <w:marRight w:val="0"/>
                                                                  <w:marTop w:val="0"/>
                                                                  <w:marBottom w:val="0"/>
                                                                  <w:divBdr>
                                                                    <w:top w:val="none" w:sz="0" w:space="0" w:color="auto"/>
                                                                    <w:left w:val="none" w:sz="0" w:space="0" w:color="auto"/>
                                                                    <w:bottom w:val="none" w:sz="0" w:space="0" w:color="auto"/>
                                                                    <w:right w:val="none" w:sz="0" w:space="0" w:color="auto"/>
                                                                  </w:divBdr>
                                                                  <w:divsChild>
                                                                    <w:div w:id="378171442">
                                                                      <w:marLeft w:val="300"/>
                                                                      <w:marRight w:val="300"/>
                                                                      <w:marTop w:val="300"/>
                                                                      <w:marBottom w:val="300"/>
                                                                      <w:divBdr>
                                                                        <w:top w:val="none" w:sz="0" w:space="0" w:color="auto"/>
                                                                        <w:left w:val="none" w:sz="0" w:space="0" w:color="auto"/>
                                                                        <w:bottom w:val="none" w:sz="0" w:space="0" w:color="auto"/>
                                                                        <w:right w:val="none" w:sz="0" w:space="0" w:color="auto"/>
                                                                      </w:divBdr>
                                                                      <w:divsChild>
                                                                        <w:div w:id="17365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146641">
      <w:bodyDiv w:val="1"/>
      <w:marLeft w:val="0"/>
      <w:marRight w:val="0"/>
      <w:marTop w:val="0"/>
      <w:marBottom w:val="0"/>
      <w:divBdr>
        <w:top w:val="none" w:sz="0" w:space="0" w:color="auto"/>
        <w:left w:val="none" w:sz="0" w:space="0" w:color="auto"/>
        <w:bottom w:val="none" w:sz="0" w:space="0" w:color="auto"/>
        <w:right w:val="none" w:sz="0" w:space="0" w:color="auto"/>
      </w:divBdr>
      <w:divsChild>
        <w:div w:id="1511022824">
          <w:marLeft w:val="0"/>
          <w:marRight w:val="0"/>
          <w:marTop w:val="0"/>
          <w:marBottom w:val="0"/>
          <w:divBdr>
            <w:top w:val="none" w:sz="0" w:space="0" w:color="auto"/>
            <w:left w:val="none" w:sz="0" w:space="0" w:color="auto"/>
            <w:bottom w:val="none" w:sz="0" w:space="0" w:color="auto"/>
            <w:right w:val="none" w:sz="0" w:space="0" w:color="auto"/>
          </w:divBdr>
        </w:div>
        <w:div w:id="1499348138">
          <w:marLeft w:val="0"/>
          <w:marRight w:val="0"/>
          <w:marTop w:val="0"/>
          <w:marBottom w:val="0"/>
          <w:divBdr>
            <w:top w:val="none" w:sz="0" w:space="0" w:color="auto"/>
            <w:left w:val="none" w:sz="0" w:space="0" w:color="auto"/>
            <w:bottom w:val="none" w:sz="0" w:space="0" w:color="auto"/>
            <w:right w:val="none" w:sz="0" w:space="0" w:color="auto"/>
          </w:divBdr>
        </w:div>
        <w:div w:id="1806383745">
          <w:marLeft w:val="0"/>
          <w:marRight w:val="0"/>
          <w:marTop w:val="0"/>
          <w:marBottom w:val="0"/>
          <w:divBdr>
            <w:top w:val="none" w:sz="0" w:space="0" w:color="auto"/>
            <w:left w:val="none" w:sz="0" w:space="0" w:color="auto"/>
            <w:bottom w:val="none" w:sz="0" w:space="0" w:color="auto"/>
            <w:right w:val="none" w:sz="0" w:space="0" w:color="auto"/>
          </w:divBdr>
        </w:div>
        <w:div w:id="1254316952">
          <w:marLeft w:val="0"/>
          <w:marRight w:val="0"/>
          <w:marTop w:val="0"/>
          <w:marBottom w:val="0"/>
          <w:divBdr>
            <w:top w:val="none" w:sz="0" w:space="0" w:color="auto"/>
            <w:left w:val="none" w:sz="0" w:space="0" w:color="auto"/>
            <w:bottom w:val="none" w:sz="0" w:space="0" w:color="auto"/>
            <w:right w:val="none" w:sz="0" w:space="0" w:color="auto"/>
          </w:divBdr>
        </w:div>
        <w:div w:id="304507728">
          <w:marLeft w:val="0"/>
          <w:marRight w:val="0"/>
          <w:marTop w:val="0"/>
          <w:marBottom w:val="0"/>
          <w:divBdr>
            <w:top w:val="none" w:sz="0" w:space="0" w:color="auto"/>
            <w:left w:val="none" w:sz="0" w:space="0" w:color="auto"/>
            <w:bottom w:val="none" w:sz="0" w:space="0" w:color="auto"/>
            <w:right w:val="none" w:sz="0" w:space="0" w:color="auto"/>
          </w:divBdr>
        </w:div>
        <w:div w:id="106891965">
          <w:marLeft w:val="0"/>
          <w:marRight w:val="0"/>
          <w:marTop w:val="0"/>
          <w:marBottom w:val="0"/>
          <w:divBdr>
            <w:top w:val="none" w:sz="0" w:space="0" w:color="auto"/>
            <w:left w:val="none" w:sz="0" w:space="0" w:color="auto"/>
            <w:bottom w:val="none" w:sz="0" w:space="0" w:color="auto"/>
            <w:right w:val="none" w:sz="0" w:space="0" w:color="auto"/>
          </w:divBdr>
        </w:div>
        <w:div w:id="79180227">
          <w:marLeft w:val="0"/>
          <w:marRight w:val="0"/>
          <w:marTop w:val="0"/>
          <w:marBottom w:val="0"/>
          <w:divBdr>
            <w:top w:val="none" w:sz="0" w:space="0" w:color="auto"/>
            <w:left w:val="none" w:sz="0" w:space="0" w:color="auto"/>
            <w:bottom w:val="none" w:sz="0" w:space="0" w:color="auto"/>
            <w:right w:val="none" w:sz="0" w:space="0" w:color="auto"/>
          </w:divBdr>
        </w:div>
        <w:div w:id="374702061">
          <w:marLeft w:val="0"/>
          <w:marRight w:val="0"/>
          <w:marTop w:val="0"/>
          <w:marBottom w:val="0"/>
          <w:divBdr>
            <w:top w:val="none" w:sz="0" w:space="0" w:color="auto"/>
            <w:left w:val="none" w:sz="0" w:space="0" w:color="auto"/>
            <w:bottom w:val="none" w:sz="0" w:space="0" w:color="auto"/>
            <w:right w:val="none" w:sz="0" w:space="0" w:color="auto"/>
          </w:divBdr>
        </w:div>
        <w:div w:id="15690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ccsafe.org/welco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ccsafe.org/events/conference/hearings-ac/" TargetMode="External"/><Relationship Id="rId2" Type="http://schemas.openxmlformats.org/officeDocument/2006/relationships/customXml" Target="../customXml/item2.xml"/><Relationship Id="rId16" Type="http://schemas.openxmlformats.org/officeDocument/2006/relationships/hyperlink" Target="https://www.iccsafe.org/key-events-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ccsafe.org/education-a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5" ma:contentTypeDescription="Create a new document." ma:contentTypeScope="" ma:versionID="a9845abf070c91f571a4803af374cf2d">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9a971ef02d5a8607efc50db98879db61"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280dd3a-6da6-4bfb-88f9-e12ecc249002">Y7XZYZ7WP323-305703983-319116</_dlc_DocId>
    <_dlc_DocIdUrl xmlns="2280dd3a-6da6-4bfb-88f9-e12ecc249002">
      <Url>https://2023701800.sharepoint.com/sites/ICC-Marketing-01/_layouts/15/DocIdRedir.aspx?ID=Y7XZYZ7WP323-305703983-319116</Url>
      <Description>Y7XZYZ7WP323-305703983-319116</Description>
    </_dlc_DocIdUrl>
    <lcf76f155ced4ddcb4097134ff3c332f xmlns="9269ceac-5c65-4307-8ae2-4607a049bc12">
      <Terms xmlns="http://schemas.microsoft.com/office/infopath/2007/PartnerControls"/>
    </lcf76f155ced4ddcb4097134ff3c332f>
    <TaxCatchAll xmlns="2280dd3a-6da6-4bfb-88f9-e12ecc249002" xsi:nil="true"/>
  </documentManagement>
</p:properties>
</file>

<file path=customXml/itemProps1.xml><?xml version="1.0" encoding="utf-8"?>
<ds:datastoreItem xmlns:ds="http://schemas.openxmlformats.org/officeDocument/2006/customXml" ds:itemID="{900B6698-6703-4667-B394-23F3904A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dd3a-6da6-4bfb-88f9-e12ecc249002"/>
    <ds:schemaRef ds:uri="9269ceac-5c65-4307-8ae2-4607a049b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620-C2B4-45CE-BCF0-B81146B49F54}">
  <ds:schemaRefs>
    <ds:schemaRef ds:uri="http://schemas.microsoft.com/sharepoint/events"/>
  </ds:schemaRefs>
</ds:datastoreItem>
</file>

<file path=customXml/itemProps3.xml><?xml version="1.0" encoding="utf-8"?>
<ds:datastoreItem xmlns:ds="http://schemas.openxmlformats.org/officeDocument/2006/customXml" ds:itemID="{61DDFB13-D9EF-4B70-A8F8-C75EEE1443D0}">
  <ds:schemaRefs>
    <ds:schemaRef ds:uri="http://schemas.microsoft.com/sharepoint/v3/contenttype/forms"/>
  </ds:schemaRefs>
</ds:datastoreItem>
</file>

<file path=customXml/itemProps4.xml><?xml version="1.0" encoding="utf-8"?>
<ds:datastoreItem xmlns:ds="http://schemas.openxmlformats.org/officeDocument/2006/customXml" ds:itemID="{8683343A-D8F8-4BAB-B695-3770E85F0E2F}">
  <ds:schemaRefs>
    <ds:schemaRef ds:uri="http://schemas.openxmlformats.org/officeDocument/2006/bibliography"/>
  </ds:schemaRefs>
</ds:datastoreItem>
</file>

<file path=customXml/itemProps5.xml><?xml version="1.0" encoding="utf-8"?>
<ds:datastoreItem xmlns:ds="http://schemas.openxmlformats.org/officeDocument/2006/customXml" ds:itemID="{8449D9E8-849D-4E29-8163-CF9AC4C2930E}">
  <ds:schemaRefs>
    <ds:schemaRef ds:uri="http://schemas.microsoft.com/office/2006/metadata/properties"/>
    <ds:schemaRef ds:uri="http://schemas.microsoft.com/office/infopath/2007/PartnerControls"/>
    <ds:schemaRef ds:uri="2280dd3a-6da6-4bfb-88f9-e12ecc249002"/>
    <ds:schemaRef ds:uri="9269ceac-5c65-4307-8ae2-4607a049bc1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Taylor</dc:creator>
  <cp:lastModifiedBy>Carmel Gieson</cp:lastModifiedBy>
  <cp:revision>4</cp:revision>
  <cp:lastPrinted>2016-05-06T22:12:00Z</cp:lastPrinted>
  <dcterms:created xsi:type="dcterms:W3CDTF">2024-08-16T23:46:00Z</dcterms:created>
  <dcterms:modified xsi:type="dcterms:W3CDTF">2024-08-23T23:32:00Z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0x010100E3CF6A2A83D0EA42AA4E06B0C085511E</vt:lpwstr>
  </property>
  <property fmtid="{D5CDD505-2E9C-101B-9397-08002B2CF9AE}" pid="3" name="_dlc_DocIdItemGuid">
    <vt:lpwstr>d337cbde-1d36-41a3-969c-f05c95d6ce42</vt:lpwstr>
  </property>
  <property fmtid="{D5CDD505-2E9C-101B-9397-08002B2CF9AE}" pid="4" name="MediaServiceImageTags">
    <vt:lpwstr/>
  </property>
</Properties>
</file>